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2C7FD4" w:rsidRDefault="00BB5F8F" w:rsidP="00BA67B2">
      <w:pPr>
        <w:spacing w:after="0" w:line="240" w:lineRule="auto"/>
        <w:ind w:firstLine="709"/>
        <w:jc w:val="both"/>
        <w:rPr>
          <w:rFonts w:ascii="Times New Roman" w:hAnsi="Times New Roman" w:cs="Times New Roman"/>
          <w:b/>
          <w:sz w:val="24"/>
          <w:szCs w:val="24"/>
        </w:rPr>
      </w:pPr>
      <w:r w:rsidRPr="00BA67B2">
        <w:rPr>
          <w:rFonts w:ascii="Times New Roman" w:hAnsi="Times New Roman" w:cs="Times New Roman"/>
          <w:b/>
          <w:sz w:val="24"/>
          <w:szCs w:val="24"/>
        </w:rPr>
        <w:t>Лекция 1</w:t>
      </w:r>
      <w:r w:rsidR="004751E5">
        <w:rPr>
          <w:rFonts w:ascii="Times New Roman" w:hAnsi="Times New Roman" w:cs="Times New Roman"/>
          <w:b/>
          <w:sz w:val="24"/>
          <w:szCs w:val="24"/>
          <w:lang w:val="kk-KZ"/>
        </w:rPr>
        <w:t>5</w:t>
      </w:r>
      <w:bookmarkStart w:id="0" w:name="_GoBack"/>
      <w:bookmarkEnd w:id="0"/>
      <w:r w:rsidRPr="00BA67B2">
        <w:rPr>
          <w:rFonts w:ascii="Times New Roman" w:hAnsi="Times New Roman" w:cs="Times New Roman"/>
          <w:b/>
          <w:sz w:val="24"/>
          <w:szCs w:val="24"/>
        </w:rPr>
        <w:t>. Экспериментальная проверка Общей Теории Относительности.</w:t>
      </w:r>
    </w:p>
    <w:p w:rsidR="00BA67B2" w:rsidRPr="00BA67B2" w:rsidRDefault="00BA67B2" w:rsidP="00BA67B2">
      <w:pPr>
        <w:spacing w:after="0" w:line="240" w:lineRule="auto"/>
        <w:ind w:firstLine="709"/>
        <w:jc w:val="both"/>
        <w:rPr>
          <w:rFonts w:ascii="Times New Roman" w:hAnsi="Times New Roman" w:cs="Times New Roman"/>
          <w:b/>
          <w:sz w:val="24"/>
          <w:szCs w:val="24"/>
        </w:rPr>
      </w:pPr>
    </w:p>
    <w:p w:rsidR="00BA67B2" w:rsidRPr="00BA67B2" w:rsidRDefault="00BA67B2" w:rsidP="00BA67B2">
      <w:pPr>
        <w:spacing w:after="0" w:line="240" w:lineRule="auto"/>
        <w:ind w:firstLine="709"/>
        <w:jc w:val="both"/>
        <w:rPr>
          <w:rFonts w:ascii="Times New Roman" w:hAnsi="Times New Roman" w:cs="Times New Roman"/>
          <w:sz w:val="24"/>
          <w:szCs w:val="24"/>
        </w:rPr>
      </w:pPr>
      <w:r w:rsidRPr="00BA67B2">
        <w:rPr>
          <w:rFonts w:ascii="Times New Roman" w:hAnsi="Times New Roman" w:cs="Times New Roman"/>
          <w:sz w:val="24"/>
          <w:szCs w:val="24"/>
        </w:rPr>
        <w:t>Общая теория относительности пытается сформулировать физические законы для всех систем координат. Фундаментальная проблема теории относительности есть проблема тяготения. Теория относительности сделала первое со времени Ньютона серьезное усилие заново сформулировать закон тяготения. Действительно ли это необходимо? Мы уже узнали о достижениях теории Ньютона, об огромном развитии астрономии, основанном на его законе тяготения. Ньютонов закон еще остается основой всех астрономических расчетов. Но мы узнали также о некоторых возражениях против старой теории. Ньютонов закон справедлив только в инерциальной системе координат классической физики, в системе координат, определенной, как мы помним, условием, что в ней должны быть справедливы законы механики. Сила, действующая между двумя массами, зависит от расстояния между ними. Связь между силой и расстоянием, как мы знаем, инвариантна относительно классических преобразований. Но этот закон не укладывается в рамки специальной теории относительности. Расстояние не инвариантно по отношению к преобразованиям Лоренца. Мы могли бы стараться, что и делали успешно в отношении законов движения, обобщить закон тяготения, сделать его соответствующим специальной теории относительности или, другими словами, формулировать его так, чтобы он был инвариантным по отношению к преобразованиям Лоренца, а не по отношению к классическим преобразованиям. Но Ньютонов закон тяготения упрямо сопротивляется всем нашим усилиям упростить и приспособить его к схеме специальной теории относительности. Даже если бы это и удалось нам, был бы необходим еще дальнейший шаг, шаг от инерциальной системы специальной теории относительности к произвольной системе координат общей теории относительности. С другой стороны, идеализированный эксперимент с падающим лифтом ясно показывает, что нет шансов сформулировать общую теорию относительности без разрешения проблемы тяготения. Из наших рассуждений видно, почему решение проблемы тяготения различно в классической физике и в общей теории относительности.</w:t>
      </w:r>
    </w:p>
    <w:p w:rsidR="00BA67B2" w:rsidRPr="00BA67B2" w:rsidRDefault="00BA67B2" w:rsidP="00BA67B2">
      <w:pPr>
        <w:spacing w:after="0" w:line="240" w:lineRule="auto"/>
        <w:ind w:firstLine="709"/>
        <w:jc w:val="both"/>
        <w:rPr>
          <w:rFonts w:ascii="Times New Roman" w:hAnsi="Times New Roman" w:cs="Times New Roman"/>
          <w:sz w:val="24"/>
          <w:szCs w:val="24"/>
        </w:rPr>
      </w:pPr>
      <w:r w:rsidRPr="00BA67B2">
        <w:rPr>
          <w:rFonts w:ascii="Times New Roman" w:hAnsi="Times New Roman" w:cs="Times New Roman"/>
          <w:sz w:val="24"/>
          <w:szCs w:val="24"/>
        </w:rPr>
        <w:t>Мы постарались показать путь, ведущий нас к общей теории относительности, и основания, вынуждающие нас еще раз изменить наши старые взгляды. Не входя в формальную структуру теории, мы охарактеризуем некоторые черты новой теории тяготения для сравнения со старой. Не слишком трудно будет понять природу различий обеих теорий после всего, что было ранее сказано.</w:t>
      </w:r>
    </w:p>
    <w:p w:rsidR="00BA67B2" w:rsidRPr="00BA67B2" w:rsidRDefault="00BA67B2" w:rsidP="00BA67B2">
      <w:pPr>
        <w:spacing w:after="0" w:line="240" w:lineRule="auto"/>
        <w:ind w:firstLine="709"/>
        <w:jc w:val="both"/>
        <w:rPr>
          <w:rFonts w:ascii="Times New Roman" w:hAnsi="Times New Roman" w:cs="Times New Roman"/>
          <w:sz w:val="24"/>
          <w:szCs w:val="24"/>
        </w:rPr>
      </w:pPr>
      <w:r w:rsidRPr="00BA67B2">
        <w:rPr>
          <w:rFonts w:ascii="Times New Roman" w:hAnsi="Times New Roman" w:cs="Times New Roman"/>
          <w:sz w:val="24"/>
          <w:szCs w:val="24"/>
        </w:rPr>
        <w:t>1. Гравитационные уравнения общей теории относительности могут быть применены к любой системе координат. Выбрать какую-либо особую систему координат в специальном случае — дело лишь удобства. Теоретически допустимы все системы координат. Игнорируя тяготение, мы автоматически возвращаемся к инерциальной системе специальной теории относительности.</w:t>
      </w:r>
    </w:p>
    <w:p w:rsidR="00BA67B2" w:rsidRPr="00BA67B2" w:rsidRDefault="00BA67B2" w:rsidP="00BA67B2">
      <w:pPr>
        <w:spacing w:after="0" w:line="240" w:lineRule="auto"/>
        <w:ind w:firstLine="709"/>
        <w:jc w:val="both"/>
        <w:rPr>
          <w:rFonts w:ascii="Times New Roman" w:hAnsi="Times New Roman" w:cs="Times New Roman"/>
          <w:sz w:val="24"/>
          <w:szCs w:val="24"/>
        </w:rPr>
      </w:pPr>
      <w:r w:rsidRPr="00BA67B2">
        <w:rPr>
          <w:rFonts w:ascii="Times New Roman" w:hAnsi="Times New Roman" w:cs="Times New Roman"/>
          <w:sz w:val="24"/>
          <w:szCs w:val="24"/>
        </w:rPr>
        <w:t>2. Ньютонов закон тяготения связывает движение тела здесь и теперь с действием другого тела в то же самое время на далеком расстоянии. Этот закон стал образцом для всего механистического мировоззрения. Но механистическое мировоззрение потерпело крах. В уравнениях Максвелла мы создали новый образец для законов природы. Уравнения Максвелла суть структурные законы. Они связывают события, которые происходят теперь и здесь, с событиями, которые происходят немного позднее и в непосредственном соседстве. Они суть законы, описывающие электромагнитное поле. Наши новые гравитационные уравнения суть также структурные законы, описывающие изменение поля тяготения. Схематически мы можем сказать: переход от Ньютонова закона тяготения к общей теории относительности до некоторой степени аналогичен переходу от теории электрических жидкостей и закона Кулона к теории Максвелла.</w:t>
      </w:r>
    </w:p>
    <w:p w:rsidR="00BA67B2" w:rsidRPr="00BA67B2" w:rsidRDefault="00BA67B2" w:rsidP="00BA67B2">
      <w:pPr>
        <w:spacing w:after="0" w:line="240" w:lineRule="auto"/>
        <w:ind w:firstLine="709"/>
        <w:jc w:val="both"/>
        <w:rPr>
          <w:rFonts w:ascii="Times New Roman" w:hAnsi="Times New Roman" w:cs="Times New Roman"/>
          <w:sz w:val="24"/>
          <w:szCs w:val="24"/>
        </w:rPr>
      </w:pPr>
      <w:r w:rsidRPr="00BA67B2">
        <w:rPr>
          <w:rFonts w:ascii="Times New Roman" w:hAnsi="Times New Roman" w:cs="Times New Roman"/>
          <w:sz w:val="24"/>
          <w:szCs w:val="24"/>
        </w:rPr>
        <w:t>3. Наш мир неевклидов. Геометрическая природа его обусловлена массами и их скоростями. Гравитационные уравнения общей теории относительности стремятся раскрыть геометрические свойства нашего мира.</w:t>
      </w:r>
    </w:p>
    <w:p w:rsidR="00BA67B2" w:rsidRPr="00BA67B2" w:rsidRDefault="00BA67B2" w:rsidP="00BA67B2">
      <w:pPr>
        <w:spacing w:after="0" w:line="240" w:lineRule="auto"/>
        <w:ind w:firstLine="709"/>
        <w:jc w:val="both"/>
        <w:rPr>
          <w:rFonts w:ascii="Times New Roman" w:hAnsi="Times New Roman" w:cs="Times New Roman"/>
          <w:sz w:val="24"/>
          <w:szCs w:val="24"/>
        </w:rPr>
      </w:pPr>
      <w:r w:rsidRPr="00BA67B2">
        <w:rPr>
          <w:rFonts w:ascii="Times New Roman" w:hAnsi="Times New Roman" w:cs="Times New Roman"/>
          <w:sz w:val="24"/>
          <w:szCs w:val="24"/>
        </w:rPr>
        <w:lastRenderedPageBreak/>
        <w:t>Предположим на минуту, что нам удалось последовательно выполнить программу общей теории относительности. Но не грозит ли нам опасность увлечься рассуждениями, слишком далекими от реальности? Мы знаем, как хорошо старая теория объясняет астрономические наблюдения. Можно ли построить мост между новой теорией и наблюдением? Каждое рассуждение должно проверяться экспериментом, и любые выводы, как бы привлекательны они ни были, должны отбрасываться, если не соответствуют фактам. Как выдержала новая теория тяготения экспериментальную проверку? Ответ на этот вопрос можно дать в следующем предложении: старая теория есть особый, предельный случай новой. Если силы тяготения сравнительно слабы, прежний, Ньютонов закон оказывается хорошим приближением к новым законам тяготения. Таким образом, все наблюдения, подтверждающие классическую теорию, подтверждают и общую теорию относительности. Мы вновь приходим к старой теории от более высокого уровня новой.</w:t>
      </w:r>
    </w:p>
    <w:p w:rsidR="00BA67B2" w:rsidRPr="00BA67B2" w:rsidRDefault="00BA67B2" w:rsidP="00BA67B2">
      <w:pPr>
        <w:spacing w:after="0" w:line="240" w:lineRule="auto"/>
        <w:ind w:firstLine="709"/>
        <w:jc w:val="both"/>
        <w:rPr>
          <w:rFonts w:ascii="Times New Roman" w:hAnsi="Times New Roman" w:cs="Times New Roman"/>
          <w:sz w:val="24"/>
          <w:szCs w:val="24"/>
        </w:rPr>
      </w:pPr>
      <w:r w:rsidRPr="00BA67B2">
        <w:rPr>
          <w:rFonts w:ascii="Times New Roman" w:hAnsi="Times New Roman" w:cs="Times New Roman"/>
          <w:sz w:val="24"/>
          <w:szCs w:val="24"/>
        </w:rPr>
        <w:t>Даже если бы нельзя было указать дополнительных наблюдений в пользу новой теории, если бы ее объяснения были лишь столь же хороши, как и объяснения старой теории, предоставляя тем самым свободный выбор между обеими теориями, мы должны были бы отдать предпочтение новой. Уравнения новой теории с формальной точки зрения сложнее, но их предпосылки с точки зрения основных принципов гораздо проще. Исчезли два страшных призрака — абсолютное время и инерциальная система. Чрезвычайно важная идея эквивалентности тяжелой и инертной масс не осталась без внимания. Не требуется допущений, касающихся сил тяготения и их зависимости от расстояния. Уравнения тяготения имеют форму структурных законов, форму, которая требуется от всех физических законов со времени великих достижений теории поля.</w:t>
      </w:r>
    </w:p>
    <w:p w:rsidR="00BA67B2" w:rsidRPr="00BA67B2" w:rsidRDefault="00BA67B2" w:rsidP="00BA67B2">
      <w:pPr>
        <w:spacing w:after="0" w:line="240" w:lineRule="auto"/>
        <w:ind w:firstLine="709"/>
        <w:jc w:val="both"/>
        <w:rPr>
          <w:rFonts w:ascii="Times New Roman" w:hAnsi="Times New Roman" w:cs="Times New Roman"/>
          <w:sz w:val="24"/>
          <w:szCs w:val="24"/>
        </w:rPr>
      </w:pPr>
      <w:r w:rsidRPr="00BA67B2">
        <w:rPr>
          <w:rFonts w:ascii="Times New Roman" w:hAnsi="Times New Roman" w:cs="Times New Roman"/>
          <w:sz w:val="24"/>
          <w:szCs w:val="24"/>
        </w:rPr>
        <w:t>Из новых гравитационных законов могут быть сделаны и новые выводы, не содержащиеся в законах тяготения Ньютона. Один вывод, а именно отклонение светового луча в поле тяготения, уже указывался. Приведем еще два других следствия.</w:t>
      </w:r>
    </w:p>
    <w:p w:rsidR="00BA67B2" w:rsidRPr="00BA67B2" w:rsidRDefault="00BA67B2" w:rsidP="00BA67B2">
      <w:pPr>
        <w:spacing w:after="0" w:line="240" w:lineRule="auto"/>
        <w:ind w:firstLine="709"/>
        <w:jc w:val="both"/>
        <w:rPr>
          <w:rFonts w:ascii="Times New Roman" w:hAnsi="Times New Roman" w:cs="Times New Roman"/>
          <w:sz w:val="24"/>
          <w:szCs w:val="24"/>
        </w:rPr>
      </w:pPr>
      <w:r w:rsidRPr="00BA67B2">
        <w:rPr>
          <w:rFonts w:ascii="Times New Roman" w:hAnsi="Times New Roman" w:cs="Times New Roman"/>
          <w:sz w:val="24"/>
          <w:szCs w:val="24"/>
        </w:rPr>
        <w:t>Если старые законы вытекают из новых, когда силы тяготения слабы, то отклонения от Ньютонова закона тяготения можно ожидать только для сравнительно больших сил тяготения. Возьмем нашу Солнечную систему. Планеты, и среди них наша Земля, движутся по эллиптическим орбитам вокруг Солнца. Меркурий — планета, наиболее близкая к Солнцу. Притяжение между Солнцем и Меркурием сильнее, чем между Солнцем и любой другой планетой, так как расстояние его от Солнца меньше. Если имеется какая-либо надежда найти отклонение от закона Ньютона, то наибольший шанс — движение Меркурия. Из классической теории следует, что путь, описываемый Меркурием, того же вида, как и путь любой другой планеты, и отличается лишь тем, что он ближе к Солнцу. Согласно общей теории относительности, движение должно немного отличаться. Не только Меркурий должен обращаться вокруг Солнца, но и эллипс, который он описывает, должен очень медленно обращаться относительно системы координат, связанной с Солнцем (рис. 76). Это обращение эллипса выражает новый эффект общей теории относительности. Новая теория предсказывает величину этого эффекта. Эллипс Меркурия осуществлял бы полный оборот в три миллиона лет! Мы видим, как незначителен этот эффект и как безнадежно было бы искать его в отношении планет, обращающихся на более далеком расстоянии от Солнца.</w:t>
      </w:r>
    </w:p>
    <w:p w:rsidR="00BA67B2" w:rsidRPr="00BA67B2" w:rsidRDefault="00BA67B2" w:rsidP="00BA67B2">
      <w:pPr>
        <w:spacing w:after="0" w:line="240" w:lineRule="auto"/>
        <w:ind w:firstLine="709"/>
        <w:jc w:val="both"/>
        <w:rPr>
          <w:rFonts w:ascii="Times New Roman" w:hAnsi="Times New Roman" w:cs="Times New Roman"/>
          <w:sz w:val="24"/>
          <w:szCs w:val="24"/>
        </w:rPr>
      </w:pPr>
      <w:r w:rsidRPr="00BA67B2">
        <w:rPr>
          <w:rFonts w:ascii="Times New Roman" w:hAnsi="Times New Roman" w:cs="Times New Roman"/>
          <w:sz w:val="24"/>
          <w:szCs w:val="24"/>
        </w:rPr>
        <w:lastRenderedPageBreak/>
        <w:drawing>
          <wp:inline distT="0" distB="0" distL="0" distR="0">
            <wp:extent cx="2252679" cy="2219001"/>
            <wp:effectExtent l="0" t="0" r="0" b="0"/>
            <wp:docPr id="1" name="Рисунок 1" descr="https://storage.yandexcloud.net/wr4img/306771_37_i_07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s://storage.yandexcloud.net/wr4img/306771_37_i_076.jpg"/>
                    <pic:cNvPicPr>
                      <a:picLocks noChangeAspect="1" noChangeArrowheads="1"/>
                    </pic:cNvPicPr>
                  </pic:nvPicPr>
                  <pic:blipFill>
                    <a:blip r:embed="rId4" cstate="print">
                      <a:extLst>
                        <a:ext uri="{28A0092B-C50C-407E-A947-70E740481C1C}">
                          <a14:useLocalDpi xmlns:a14="http://schemas.microsoft.com/office/drawing/2010/main" val="0"/>
                        </a:ext>
                      </a:extLst>
                    </a:blip>
                    <a:srcRect/>
                    <a:stretch>
                      <a:fillRect/>
                    </a:stretch>
                  </pic:blipFill>
                  <pic:spPr bwMode="auto">
                    <a:xfrm>
                      <a:off x="0" y="0"/>
                      <a:ext cx="2277270" cy="2243224"/>
                    </a:xfrm>
                    <a:prstGeom prst="rect">
                      <a:avLst/>
                    </a:prstGeom>
                    <a:noFill/>
                    <a:ln>
                      <a:noFill/>
                    </a:ln>
                  </pic:spPr>
                </pic:pic>
              </a:graphicData>
            </a:graphic>
          </wp:inline>
        </w:drawing>
      </w:r>
    </w:p>
    <w:p w:rsidR="00BA67B2" w:rsidRPr="00BA67B2" w:rsidRDefault="00BA67B2" w:rsidP="00BA67B2">
      <w:pPr>
        <w:spacing w:after="0" w:line="240" w:lineRule="auto"/>
        <w:ind w:firstLine="709"/>
        <w:jc w:val="both"/>
        <w:rPr>
          <w:rFonts w:ascii="Times New Roman" w:hAnsi="Times New Roman" w:cs="Times New Roman"/>
          <w:sz w:val="24"/>
          <w:szCs w:val="24"/>
          <w:lang w:val="kk-KZ"/>
        </w:rPr>
      </w:pPr>
      <w:r w:rsidRPr="00BA67B2">
        <w:rPr>
          <w:rFonts w:ascii="Times New Roman" w:hAnsi="Times New Roman" w:cs="Times New Roman"/>
          <w:sz w:val="24"/>
          <w:szCs w:val="24"/>
        </w:rPr>
        <w:t>Рис. </w:t>
      </w:r>
      <w:r>
        <w:rPr>
          <w:rFonts w:ascii="Times New Roman" w:hAnsi="Times New Roman" w:cs="Times New Roman"/>
          <w:sz w:val="24"/>
          <w:szCs w:val="24"/>
          <w:lang w:val="kk-KZ"/>
        </w:rPr>
        <w:t>1</w:t>
      </w:r>
    </w:p>
    <w:p w:rsidR="00BA67B2" w:rsidRPr="00BA67B2" w:rsidRDefault="00BA67B2" w:rsidP="00BA67B2">
      <w:pPr>
        <w:spacing w:after="0" w:line="240" w:lineRule="auto"/>
        <w:ind w:firstLine="709"/>
        <w:jc w:val="both"/>
        <w:rPr>
          <w:rFonts w:ascii="Times New Roman" w:hAnsi="Times New Roman" w:cs="Times New Roman"/>
          <w:sz w:val="24"/>
          <w:szCs w:val="24"/>
        </w:rPr>
      </w:pPr>
      <w:r w:rsidRPr="00BA67B2">
        <w:rPr>
          <w:rFonts w:ascii="Times New Roman" w:hAnsi="Times New Roman" w:cs="Times New Roman"/>
          <w:sz w:val="24"/>
          <w:szCs w:val="24"/>
        </w:rPr>
        <w:t>Отклонение орбиты планеты Меркурий от эллиптической было известно прежде, чем была сформулирована общая теория относительности, но никакого объяснения этому нельзя было найти. С другой стороны, общая теория относительности развивалась независимо от этой специальной проблемы. Заключение об обращении эллипса при движении планеты вокруг Солнца было сделано позднее из новых гравитационных уравнений. Теория успешно объяснила отклонение действительно происходящего движения Меркурия от движения, предписываемого законом Ньютона.</w:t>
      </w:r>
    </w:p>
    <w:p w:rsidR="00BA67B2" w:rsidRPr="00BA67B2" w:rsidRDefault="00BA67B2" w:rsidP="00BA67B2">
      <w:pPr>
        <w:spacing w:after="0" w:line="240" w:lineRule="auto"/>
        <w:ind w:firstLine="709"/>
        <w:jc w:val="both"/>
        <w:rPr>
          <w:rFonts w:ascii="Times New Roman" w:hAnsi="Times New Roman" w:cs="Times New Roman"/>
          <w:sz w:val="24"/>
          <w:szCs w:val="24"/>
        </w:rPr>
      </w:pPr>
      <w:r w:rsidRPr="00BA67B2">
        <w:rPr>
          <w:rFonts w:ascii="Times New Roman" w:hAnsi="Times New Roman" w:cs="Times New Roman"/>
          <w:sz w:val="24"/>
          <w:szCs w:val="24"/>
        </w:rPr>
        <w:t>Но существует еще одно заключение, которое было сделано из общей теории относительности и сравнено с опытом. Мы уже видели, что ритм часов, помещенных на большой окружности вращающегося диска, отличен от ритма часов, помещенных на меньшем круге. Аналогично из теории относительности следует, что ритм часов, помещенных на Солнце, отличался бы от ритма часов, помещенных на Земле, так как влияние поля тяготения гораздо сильнее на Солнце, чем на Земле.</w:t>
      </w:r>
    </w:p>
    <w:p w:rsidR="00BA67B2" w:rsidRPr="00BA67B2" w:rsidRDefault="00BA67B2" w:rsidP="00BA67B2">
      <w:pPr>
        <w:spacing w:after="0" w:line="240" w:lineRule="auto"/>
        <w:ind w:firstLine="709"/>
        <w:jc w:val="both"/>
        <w:rPr>
          <w:rFonts w:ascii="Times New Roman" w:hAnsi="Times New Roman" w:cs="Times New Roman"/>
          <w:sz w:val="24"/>
          <w:szCs w:val="24"/>
        </w:rPr>
      </w:pPr>
      <w:r w:rsidRPr="00BA67B2">
        <w:rPr>
          <w:rFonts w:ascii="Times New Roman" w:hAnsi="Times New Roman" w:cs="Times New Roman"/>
          <w:sz w:val="24"/>
          <w:szCs w:val="24"/>
        </w:rPr>
        <w:t>Мы заметили выше, что натрий, когда он раскален, испускает однородный желтый свет определенной длины волны. В этом излучении один из ритмов атома; атом представляет собой, так сказать, часы, а излученная длина волны — один из его ритмов. Согласно общей теории относительности, длина волны света, излученного атомом натрия, скажем помещенного на Солнце, должна быть несколько больше, чем длина волны света, излученного атомом натрия на нашей Земле.</w:t>
      </w:r>
    </w:p>
    <w:p w:rsidR="00BA67B2" w:rsidRPr="00BA67B2" w:rsidRDefault="00BA67B2" w:rsidP="00BA67B2">
      <w:pPr>
        <w:spacing w:after="0" w:line="240" w:lineRule="auto"/>
        <w:ind w:firstLine="709"/>
        <w:jc w:val="both"/>
        <w:rPr>
          <w:rFonts w:ascii="Times New Roman" w:hAnsi="Times New Roman" w:cs="Times New Roman"/>
          <w:sz w:val="24"/>
          <w:szCs w:val="24"/>
        </w:rPr>
      </w:pPr>
      <w:r w:rsidRPr="00BA67B2">
        <w:rPr>
          <w:rFonts w:ascii="Times New Roman" w:hAnsi="Times New Roman" w:cs="Times New Roman"/>
          <w:sz w:val="24"/>
          <w:szCs w:val="24"/>
        </w:rPr>
        <w:t>Проблема проверки следствий общей теории относительности путем наблюдений сложна и точно никоим образом не решена. Поскольку мы интересуемся принципиальными идеями, мы не хотим входить в этот предмет глубже, а только устанавливаем, что пока приговор эксперимента, по-видимому, подтверждает выводы, сделанные из общей теории относительности.</w:t>
      </w:r>
    </w:p>
    <w:p w:rsidR="00BB5F8F" w:rsidRPr="00BA67B2" w:rsidRDefault="00BB5F8F" w:rsidP="00BA67B2">
      <w:pPr>
        <w:spacing w:after="0" w:line="240" w:lineRule="auto"/>
        <w:ind w:firstLine="709"/>
        <w:jc w:val="both"/>
        <w:rPr>
          <w:rFonts w:ascii="Times New Roman" w:hAnsi="Times New Roman" w:cs="Times New Roman"/>
          <w:sz w:val="24"/>
          <w:szCs w:val="24"/>
        </w:rPr>
      </w:pPr>
    </w:p>
    <w:sectPr w:rsidR="00BB5F8F" w:rsidRPr="00BA67B2">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Cambria">
    <w:panose1 w:val="02040503050406030204"/>
    <w:charset w:val="CC"/>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B5F8F"/>
    <w:rsid w:val="002C7FD4"/>
    <w:rsid w:val="004751E5"/>
    <w:rsid w:val="00BA67B2"/>
    <w:rsid w:val="00BB5F8F"/>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E4917EFC-5EE9-4F6E-83DF-E4ECDD1FFAA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unhideWhenUsed/>
    <w:rsid w:val="00BB5F8F"/>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170632445">
      <w:bodyDiv w:val="1"/>
      <w:marLeft w:val="0"/>
      <w:marRight w:val="0"/>
      <w:marTop w:val="0"/>
      <w:marBottom w:val="0"/>
      <w:divBdr>
        <w:top w:val="none" w:sz="0" w:space="0" w:color="auto"/>
        <w:left w:val="none" w:sz="0" w:space="0" w:color="auto"/>
        <w:bottom w:val="none" w:sz="0" w:space="0" w:color="auto"/>
        <w:right w:val="none" w:sz="0" w:space="0" w:color="auto"/>
      </w:divBdr>
      <w:divsChild>
        <w:div w:id="1580481805">
          <w:marLeft w:val="0"/>
          <w:marRight w:val="0"/>
          <w:marTop w:val="0"/>
          <w:marBottom w:val="0"/>
          <w:divBdr>
            <w:top w:val="none" w:sz="0" w:space="0" w:color="auto"/>
            <w:left w:val="none" w:sz="0" w:space="0" w:color="auto"/>
            <w:bottom w:val="none" w:sz="0" w:space="0" w:color="auto"/>
            <w:right w:val="none" w:sz="0" w:space="0" w:color="auto"/>
          </w:divBdr>
          <w:divsChild>
            <w:div w:id="1187520336">
              <w:marLeft w:val="0"/>
              <w:marRight w:val="0"/>
              <w:marTop w:val="0"/>
              <w:marBottom w:val="0"/>
              <w:divBdr>
                <w:top w:val="none" w:sz="0" w:space="0" w:color="auto"/>
                <w:left w:val="none" w:sz="0" w:space="0" w:color="auto"/>
                <w:bottom w:val="none" w:sz="0" w:space="0" w:color="auto"/>
                <w:right w:val="none" w:sz="0" w:space="0" w:color="auto"/>
              </w:divBdr>
              <w:divsChild>
                <w:div w:id="896672465">
                  <w:marLeft w:val="0"/>
                  <w:marRight w:val="0"/>
                  <w:marTop w:val="0"/>
                  <w:marBottom w:val="0"/>
                  <w:divBdr>
                    <w:top w:val="none" w:sz="0" w:space="0" w:color="auto"/>
                    <w:left w:val="none" w:sz="0" w:space="0" w:color="auto"/>
                    <w:bottom w:val="none" w:sz="0" w:space="0" w:color="auto"/>
                    <w:right w:val="none" w:sz="0" w:space="0" w:color="auto"/>
                  </w:divBdr>
                  <w:divsChild>
                    <w:div w:id="74209915">
                      <w:marLeft w:val="0"/>
                      <w:marRight w:val="0"/>
                      <w:marTop w:val="0"/>
                      <w:marBottom w:val="0"/>
                      <w:divBdr>
                        <w:top w:val="none" w:sz="0" w:space="0" w:color="auto"/>
                        <w:left w:val="none" w:sz="0" w:space="0" w:color="auto"/>
                        <w:bottom w:val="none" w:sz="0" w:space="0" w:color="auto"/>
                        <w:right w:val="none" w:sz="0" w:space="0" w:color="auto"/>
                      </w:divBdr>
                      <w:divsChild>
                        <w:div w:id="1287272956">
                          <w:marLeft w:val="0"/>
                          <w:marRight w:val="0"/>
                          <w:marTop w:val="0"/>
                          <w:marBottom w:val="0"/>
                          <w:divBdr>
                            <w:top w:val="none" w:sz="0" w:space="0" w:color="auto"/>
                            <w:left w:val="none" w:sz="0" w:space="0" w:color="auto"/>
                            <w:bottom w:val="none" w:sz="0" w:space="0" w:color="auto"/>
                            <w:right w:val="none" w:sz="0" w:space="0" w:color="auto"/>
                          </w:divBdr>
                          <w:divsChild>
                            <w:div w:id="2113814825">
                              <w:marLeft w:val="0"/>
                              <w:marRight w:val="0"/>
                              <w:marTop w:val="0"/>
                              <w:marBottom w:val="0"/>
                              <w:divBdr>
                                <w:top w:val="none" w:sz="0" w:space="0" w:color="auto"/>
                                <w:left w:val="none" w:sz="0" w:space="0" w:color="auto"/>
                                <w:bottom w:val="none" w:sz="0" w:space="0" w:color="auto"/>
                                <w:right w:val="none" w:sz="0" w:space="0" w:color="auto"/>
                              </w:divBdr>
                              <w:divsChild>
                                <w:div w:id="970129424">
                                  <w:marLeft w:val="0"/>
                                  <w:marRight w:val="0"/>
                                  <w:marTop w:val="0"/>
                                  <w:marBottom w:val="0"/>
                                  <w:divBdr>
                                    <w:top w:val="none" w:sz="0" w:space="0" w:color="auto"/>
                                    <w:left w:val="none" w:sz="0" w:space="0" w:color="auto"/>
                                    <w:bottom w:val="none" w:sz="0" w:space="0" w:color="auto"/>
                                    <w:right w:val="none" w:sz="0" w:space="0" w:color="auto"/>
                                  </w:divBdr>
                                  <w:divsChild>
                                    <w:div w:id="1379091315">
                                      <w:marLeft w:val="0"/>
                                      <w:marRight w:val="0"/>
                                      <w:marTop w:val="0"/>
                                      <w:marBottom w:val="0"/>
                                      <w:divBdr>
                                        <w:top w:val="none" w:sz="0" w:space="0" w:color="auto"/>
                                        <w:left w:val="none" w:sz="0" w:space="0" w:color="auto"/>
                                        <w:bottom w:val="none" w:sz="0" w:space="0" w:color="auto"/>
                                        <w:right w:val="none" w:sz="0" w:space="0" w:color="auto"/>
                                      </w:divBdr>
                                      <w:divsChild>
                                        <w:div w:id="1031959499">
                                          <w:marLeft w:val="0"/>
                                          <w:marRight w:val="0"/>
                                          <w:marTop w:val="0"/>
                                          <w:marBottom w:val="0"/>
                                          <w:divBdr>
                                            <w:top w:val="none" w:sz="0" w:space="0" w:color="auto"/>
                                            <w:left w:val="none" w:sz="0" w:space="0" w:color="auto"/>
                                            <w:bottom w:val="none" w:sz="0" w:space="0" w:color="auto"/>
                                            <w:right w:val="none" w:sz="0" w:space="0" w:color="auto"/>
                                          </w:divBdr>
                                          <w:divsChild>
                                            <w:div w:id="1965427417">
                                              <w:marLeft w:val="0"/>
                                              <w:marRight w:val="0"/>
                                              <w:marTop w:val="0"/>
                                              <w:marBottom w:val="0"/>
                                              <w:divBdr>
                                                <w:top w:val="none" w:sz="0" w:space="0" w:color="auto"/>
                                                <w:left w:val="none" w:sz="0" w:space="0" w:color="auto"/>
                                                <w:bottom w:val="none" w:sz="0" w:space="0" w:color="auto"/>
                                                <w:right w:val="none" w:sz="0" w:space="0" w:color="auto"/>
                                              </w:divBdr>
                                              <w:divsChild>
                                                <w:div w:id="98643040">
                                                  <w:marLeft w:val="0"/>
                                                  <w:marRight w:val="0"/>
                                                  <w:marTop w:val="0"/>
                                                  <w:marBottom w:val="0"/>
                                                  <w:divBdr>
                                                    <w:top w:val="none" w:sz="0" w:space="0" w:color="auto"/>
                                                    <w:left w:val="none" w:sz="0" w:space="0" w:color="auto"/>
                                                    <w:bottom w:val="none" w:sz="0" w:space="0" w:color="auto"/>
                                                    <w:right w:val="none" w:sz="0" w:space="0" w:color="auto"/>
                                                  </w:divBdr>
                                                  <w:divsChild>
                                                    <w:div w:id="1632394590">
                                                      <w:marLeft w:val="0"/>
                                                      <w:marRight w:val="0"/>
                                                      <w:marTop w:val="0"/>
                                                      <w:marBottom w:val="0"/>
                                                      <w:divBdr>
                                                        <w:top w:val="none" w:sz="0" w:space="0" w:color="auto"/>
                                                        <w:left w:val="none" w:sz="0" w:space="0" w:color="auto"/>
                                                        <w:bottom w:val="none" w:sz="0" w:space="0" w:color="auto"/>
                                                        <w:right w:val="none" w:sz="0" w:space="0" w:color="auto"/>
                                                      </w:divBdr>
                                                      <w:divsChild>
                                                        <w:div w:id="1566529401">
                                                          <w:marLeft w:val="0"/>
                                                          <w:marRight w:val="0"/>
                                                          <w:marTop w:val="0"/>
                                                          <w:marBottom w:val="0"/>
                                                          <w:divBdr>
                                                            <w:top w:val="none" w:sz="0" w:space="0" w:color="auto"/>
                                                            <w:left w:val="none" w:sz="0" w:space="0" w:color="auto"/>
                                                            <w:bottom w:val="none" w:sz="0" w:space="0" w:color="auto"/>
                                                            <w:right w:val="none" w:sz="0" w:space="0" w:color="auto"/>
                                                          </w:divBdr>
                                                          <w:divsChild>
                                                            <w:div w:id="204562865">
                                                              <w:marLeft w:val="0"/>
                                                              <w:marRight w:val="0"/>
                                                              <w:marTop w:val="0"/>
                                                              <w:marBottom w:val="0"/>
                                                              <w:divBdr>
                                                                <w:top w:val="none" w:sz="0" w:space="0" w:color="auto"/>
                                                                <w:left w:val="none" w:sz="0" w:space="0" w:color="auto"/>
                                                                <w:bottom w:val="none" w:sz="0" w:space="0" w:color="auto"/>
                                                                <w:right w:val="none" w:sz="0" w:space="0" w:color="auto"/>
                                                              </w:divBdr>
                                                              <w:divsChild>
                                                                <w:div w:id="1342663295">
                                                                  <w:marLeft w:val="0"/>
                                                                  <w:marRight w:val="0"/>
                                                                  <w:marTop w:val="0"/>
                                                                  <w:marBottom w:val="0"/>
                                                                  <w:divBdr>
                                                                    <w:top w:val="none" w:sz="0" w:space="0" w:color="auto"/>
                                                                    <w:left w:val="none" w:sz="0" w:space="0" w:color="auto"/>
                                                                    <w:bottom w:val="none" w:sz="0" w:space="0" w:color="auto"/>
                                                                    <w:right w:val="none" w:sz="0" w:space="0" w:color="auto"/>
                                                                  </w:divBdr>
                                                                  <w:divsChild>
                                                                    <w:div w:id="1184249088">
                                                                      <w:marLeft w:val="0"/>
                                                                      <w:marRight w:val="0"/>
                                                                      <w:marTop w:val="0"/>
                                                                      <w:marBottom w:val="0"/>
                                                                      <w:divBdr>
                                                                        <w:top w:val="none" w:sz="0" w:space="0" w:color="auto"/>
                                                                        <w:left w:val="none" w:sz="0" w:space="0" w:color="auto"/>
                                                                        <w:bottom w:val="none" w:sz="0" w:space="0" w:color="auto"/>
                                                                        <w:right w:val="none" w:sz="0" w:space="0" w:color="auto"/>
                                                                      </w:divBdr>
                                                                      <w:divsChild>
                                                                        <w:div w:id="760446289">
                                                                          <w:marLeft w:val="0"/>
                                                                          <w:marRight w:val="0"/>
                                                                          <w:marTop w:val="0"/>
                                                                          <w:marBottom w:val="0"/>
                                                                          <w:divBdr>
                                                                            <w:top w:val="none" w:sz="0" w:space="0" w:color="auto"/>
                                                                            <w:left w:val="none" w:sz="0" w:space="0" w:color="auto"/>
                                                                            <w:bottom w:val="none" w:sz="0" w:space="0" w:color="auto"/>
                                                                            <w:right w:val="none" w:sz="0" w:space="0" w:color="auto"/>
                                                                          </w:divBdr>
                                                                          <w:divsChild>
                                                                            <w:div w:id="1435054992">
                                                                              <w:marLeft w:val="0"/>
                                                                              <w:marRight w:val="0"/>
                                                                              <w:marTop w:val="0"/>
                                                                              <w:marBottom w:val="0"/>
                                                                              <w:divBdr>
                                                                                <w:top w:val="none" w:sz="0" w:space="0" w:color="auto"/>
                                                                                <w:left w:val="none" w:sz="0" w:space="0" w:color="auto"/>
                                                                                <w:bottom w:val="none" w:sz="0" w:space="0" w:color="auto"/>
                                                                                <w:right w:val="none" w:sz="0" w:space="0" w:color="auto"/>
                                                                              </w:divBdr>
                                                                              <w:divsChild>
                                                                                <w:div w:id="1546023349">
                                                                                  <w:marLeft w:val="0"/>
                                                                                  <w:marRight w:val="0"/>
                                                                                  <w:marTop w:val="0"/>
                                                                                  <w:marBottom w:val="0"/>
                                                                                  <w:divBdr>
                                                                                    <w:top w:val="none" w:sz="0" w:space="0" w:color="auto"/>
                                                                                    <w:left w:val="none" w:sz="0" w:space="0" w:color="auto"/>
                                                                                    <w:bottom w:val="none" w:sz="0" w:space="0" w:color="auto"/>
                                                                                    <w:right w:val="none" w:sz="0" w:space="0" w:color="auto"/>
                                                                                  </w:divBdr>
                                                                                  <w:divsChild>
                                                                                    <w:div w:id="459111165">
                                                                                      <w:marLeft w:val="700"/>
                                                                                      <w:marRight w:val="0"/>
                                                                                      <w:marTop w:val="0"/>
                                                                                      <w:marBottom w:val="0"/>
                                                                                      <w:divBdr>
                                                                                        <w:top w:val="none" w:sz="0" w:space="0" w:color="auto"/>
                                                                                        <w:left w:val="none" w:sz="0" w:space="0" w:color="auto"/>
                                                                                        <w:bottom w:val="none" w:sz="0" w:space="0" w:color="auto"/>
                                                                                        <w:right w:val="none" w:sz="0" w:space="0" w:color="auto"/>
                                                                                      </w:divBdr>
                                                                                      <w:divsChild>
                                                                                        <w:div w:id="2015838047">
                                                                                          <w:marLeft w:val="0"/>
                                                                                          <w:marRight w:val="195"/>
                                                                                          <w:marTop w:val="0"/>
                                                                                          <w:marBottom w:val="0"/>
                                                                                          <w:divBdr>
                                                                                            <w:top w:val="none" w:sz="0" w:space="0" w:color="auto"/>
                                                                                            <w:left w:val="none" w:sz="0" w:space="0" w:color="auto"/>
                                                                                            <w:bottom w:val="none" w:sz="0" w:space="0" w:color="auto"/>
                                                                                            <w:right w:val="none" w:sz="0" w:space="0" w:color="auto"/>
                                                                                          </w:divBdr>
                                                                                          <w:divsChild>
                                                                                            <w:div w:id="964776369">
                                                                                              <w:marLeft w:val="0"/>
                                                                                              <w:marRight w:val="0"/>
                                                                                              <w:marTop w:val="0"/>
                                                                                              <w:marBottom w:val="0"/>
                                                                                              <w:divBdr>
                                                                                                <w:top w:val="none" w:sz="0" w:space="0" w:color="auto"/>
                                                                                                <w:left w:val="none" w:sz="0" w:space="0" w:color="auto"/>
                                                                                                <w:bottom w:val="none" w:sz="0" w:space="0" w:color="auto"/>
                                                                                                <w:right w:val="none" w:sz="0" w:space="0" w:color="auto"/>
                                                                                              </w:divBdr>
                                                                                            </w:div>
                                                                                            <w:div w:id="746803422">
                                                                                              <w:marLeft w:val="0"/>
                                                                                              <w:marRight w:val="0"/>
                                                                                              <w:marTop w:val="0"/>
                                                                                              <w:marBottom w:val="0"/>
                                                                                              <w:divBdr>
                                                                                                <w:top w:val="none" w:sz="0" w:space="0" w:color="auto"/>
                                                                                                <w:left w:val="none" w:sz="0" w:space="0" w:color="auto"/>
                                                                                                <w:bottom w:val="none" w:sz="0" w:space="0" w:color="auto"/>
                                                                                                <w:right w:val="none" w:sz="0" w:space="0" w:color="auto"/>
                                                                                              </w:divBdr>
                                                                                            </w:div>
                                                                                          </w:divsChild>
                                                                                        </w:div>
                                                                                        <w:div w:id="2014914180">
                                                                                          <w:marLeft w:val="0"/>
                                                                                          <w:marRight w:val="0"/>
                                                                                          <w:marTop w:val="0"/>
                                                                                          <w:marBottom w:val="0"/>
                                                                                          <w:divBdr>
                                                                                            <w:top w:val="none" w:sz="0" w:space="0" w:color="auto"/>
                                                                                            <w:left w:val="none" w:sz="0" w:space="0" w:color="auto"/>
                                                                                            <w:bottom w:val="none" w:sz="0" w:space="0" w:color="auto"/>
                                                                                            <w:right w:val="none" w:sz="0" w:space="0" w:color="auto"/>
                                                                                          </w:divBdr>
                                                                                          <w:divsChild>
                                                                                            <w:div w:id="21271124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445071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2180215">
                                                                  <w:marLeft w:val="0"/>
                                                                  <w:marRight w:val="0"/>
                                                                  <w:marTop w:val="0"/>
                                                                  <w:marBottom w:val="0"/>
                                                                  <w:divBdr>
                                                                    <w:top w:val="none" w:sz="0" w:space="0" w:color="auto"/>
                                                                    <w:left w:val="none" w:sz="0" w:space="0" w:color="auto"/>
                                                                    <w:bottom w:val="none" w:sz="0" w:space="0" w:color="auto"/>
                                                                    <w:right w:val="none" w:sz="0" w:space="0" w:color="auto"/>
                                                                  </w:divBdr>
                                                                  <w:divsChild>
                                                                    <w:div w:id="873739048">
                                                                      <w:marLeft w:val="0"/>
                                                                      <w:marRight w:val="0"/>
                                                                      <w:marTop w:val="0"/>
                                                                      <w:marBottom w:val="0"/>
                                                                      <w:divBdr>
                                                                        <w:top w:val="none" w:sz="0" w:space="0" w:color="auto"/>
                                                                        <w:left w:val="none" w:sz="0" w:space="0" w:color="auto"/>
                                                                        <w:bottom w:val="none" w:sz="0" w:space="0" w:color="auto"/>
                                                                        <w:right w:val="none" w:sz="0" w:space="0" w:color="auto"/>
                                                                      </w:divBdr>
                                                                      <w:divsChild>
                                                                        <w:div w:id="1487627526">
                                                                          <w:marLeft w:val="240"/>
                                                                          <w:marRight w:val="240"/>
                                                                          <w:marTop w:val="0"/>
                                                                          <w:marBottom w:val="0"/>
                                                                          <w:divBdr>
                                                                            <w:top w:val="none" w:sz="0" w:space="0" w:color="auto"/>
                                                                            <w:left w:val="none" w:sz="0" w:space="0" w:color="auto"/>
                                                                            <w:bottom w:val="none" w:sz="0" w:space="0" w:color="auto"/>
                                                                            <w:right w:val="none" w:sz="0" w:space="0" w:color="auto"/>
                                                                          </w:divBdr>
                                                                          <w:divsChild>
                                                                            <w:div w:id="384183281">
                                                                              <w:marLeft w:val="0"/>
                                                                              <w:marRight w:val="0"/>
                                                                              <w:marTop w:val="0"/>
                                                                              <w:marBottom w:val="0"/>
                                                                              <w:divBdr>
                                                                                <w:top w:val="none" w:sz="0" w:space="0" w:color="auto"/>
                                                                                <w:left w:val="none" w:sz="0" w:space="0" w:color="auto"/>
                                                                                <w:bottom w:val="none" w:sz="0" w:space="0" w:color="auto"/>
                                                                                <w:right w:val="none" w:sz="0" w:space="0" w:color="auto"/>
                                                                              </w:divBdr>
                                                                              <w:divsChild>
                                                                                <w:div w:id="9850874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jpe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1</Pages>
  <Words>1336</Words>
  <Characters>7619</Characters>
  <Application>Microsoft Office Word</Application>
  <DocSecurity>0</DocSecurity>
  <Lines>63</Lines>
  <Paragraphs>17</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8938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Диас</dc:creator>
  <cp:lastModifiedBy>Пользователь</cp:lastModifiedBy>
  <cp:revision>4</cp:revision>
  <dcterms:created xsi:type="dcterms:W3CDTF">2022-11-08T16:49:00Z</dcterms:created>
  <dcterms:modified xsi:type="dcterms:W3CDTF">2022-11-08T16:49:00Z</dcterms:modified>
</cp:coreProperties>
</file>